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693"/>
        <w:gridCol w:w="856"/>
        <w:gridCol w:w="987"/>
        <w:gridCol w:w="1848"/>
        <w:gridCol w:w="2268"/>
      </w:tblGrid>
      <w:tr w:rsidR="003E3118" w:rsidRPr="00587A30" w14:paraId="42214A70" w14:textId="77777777" w:rsidTr="00AB1EC8">
        <w:trPr>
          <w:trHeight w:val="25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38B7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2D0AF54" w14:textId="50D01008" w:rsidR="003E3118" w:rsidRPr="00587A30" w:rsidRDefault="003E3118" w:rsidP="00AB1EC8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40"/>
                <w:szCs w:val="40"/>
              </w:rPr>
            </w:pPr>
            <w:bookmarkStart w:id="0" w:name="RANGE!B1:J52"/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202</w:t>
            </w:r>
            <w:r w:rsidR="005F515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5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年度　兵庫大学留学生ホームビジット</w:t>
            </w:r>
          </w:p>
          <w:p w14:paraId="0AE3041C" w14:textId="77777777" w:rsidR="003E3118" w:rsidRPr="00587A30" w:rsidRDefault="003E3118" w:rsidP="00AB1EC8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受入れ</w:t>
            </w:r>
            <w:bookmarkEnd w:id="0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>申込書</w:t>
            </w:r>
          </w:p>
        </w:tc>
      </w:tr>
      <w:tr w:rsidR="003E3118" w:rsidRPr="00587A30" w14:paraId="3D2C12AE" w14:textId="77777777" w:rsidTr="00AB1EC8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813C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8669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</w:tr>
      <w:tr w:rsidR="003E3118" w:rsidRPr="00587A30" w14:paraId="7BB54A19" w14:textId="77777777" w:rsidTr="00AB1EC8">
        <w:trPr>
          <w:trHeight w:val="360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8150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氏名　　　　　　　　　　　　　　　　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CDAD" w14:textId="4F65DB3B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62FB662A" w14:textId="77777777" w:rsidTr="00AB1EC8">
        <w:trPr>
          <w:trHeight w:val="36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A2A1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FCF1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38E6BD7A" w14:textId="77777777" w:rsidTr="00710CD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B576F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63908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3118" w:rsidRPr="00587A30" w14:paraId="723C6099" w14:textId="77777777" w:rsidTr="00710CD7">
        <w:trPr>
          <w:trHeight w:val="36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FB56F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住所　</w:t>
            </w:r>
          </w:p>
        </w:tc>
        <w:tc>
          <w:tcPr>
            <w:tcW w:w="86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01B13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227B60C6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7AAD6253" w14:textId="77777777" w:rsidTr="00710CD7"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B12A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35B2C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1BCDF512" w14:textId="77777777" w:rsidTr="00AB1EC8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204F5" w14:textId="2BC41843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  <w:r w:rsidR="009E5D5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(自宅）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5201E" w14:textId="1CE38FF8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電話　(携帯）</w:t>
            </w:r>
          </w:p>
        </w:tc>
      </w:tr>
      <w:tr w:rsidR="003E3118" w:rsidRPr="00587A30" w14:paraId="09B2655C" w14:textId="77777777" w:rsidTr="00AB1EC8">
        <w:trPr>
          <w:trHeight w:val="549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62AB" w14:textId="77777777" w:rsidR="003E3118" w:rsidRPr="00587A30" w:rsidRDefault="003E3118" w:rsidP="00AB1EC8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1DA0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7717CEAD" w14:textId="77777777" w:rsidTr="00710CD7">
        <w:trPr>
          <w:trHeight w:val="36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32EC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E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-mail</w:t>
            </w:r>
          </w:p>
        </w:tc>
        <w:tc>
          <w:tcPr>
            <w:tcW w:w="86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93991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(パソコン)</w:t>
            </w:r>
          </w:p>
          <w:p w14:paraId="04421B23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11A36DCD" w14:textId="77777777" w:rsidTr="00710CD7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AF31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DDDD2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7B443DD4" w14:textId="77777777" w:rsidTr="00710CD7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800E8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78DF0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(携帯電話)</w:t>
            </w:r>
          </w:p>
          <w:p w14:paraId="1FDCF8DF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1151A7EA" w14:textId="77777777" w:rsidTr="00710CD7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4DE69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5274E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2AA47997" w14:textId="77777777" w:rsidTr="00710CD7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87EA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LINE</w:t>
            </w:r>
          </w:p>
        </w:tc>
        <w:tc>
          <w:tcPr>
            <w:tcW w:w="8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1CF90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ID: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3E3118" w:rsidRPr="00587A30" w14:paraId="49BE1FEF" w14:textId="77777777" w:rsidTr="00710CD7">
        <w:trPr>
          <w:trHeight w:val="40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6B21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同居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家族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F7939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名前・ふりがな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6E4E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74B6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43CE" w14:textId="22DF6B7F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趣味・特技</w:t>
            </w:r>
          </w:p>
        </w:tc>
      </w:tr>
      <w:tr w:rsidR="003E3118" w:rsidRPr="00587A30" w14:paraId="392A4DC8" w14:textId="77777777" w:rsidTr="00710CD7">
        <w:trPr>
          <w:trHeight w:val="55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F575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456FB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ADFB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4501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本人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3ADD" w14:textId="77777777" w:rsidR="003E3118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19701BC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3B0E9931" w14:textId="77777777" w:rsidTr="00710CD7">
        <w:trPr>
          <w:trHeight w:val="52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6CC3F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65783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397F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8F1C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F413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0983AA5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610303BB" w14:textId="77777777" w:rsidTr="00710CD7">
        <w:trPr>
          <w:trHeight w:val="40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D10E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BE146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1671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C8FD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66E1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23D9ED5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58440686" w14:textId="77777777" w:rsidTr="00710CD7">
        <w:trPr>
          <w:trHeight w:val="40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2F92C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DD777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B8D6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C3F5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5C28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CA02F50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7BA96F22" w14:textId="77777777" w:rsidTr="00710CD7">
        <w:trPr>
          <w:trHeight w:val="40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B2343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4A059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5C76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E472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D17E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2E08DB8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5DF084ED" w14:textId="77777777" w:rsidTr="00710CD7">
        <w:trPr>
          <w:trHeight w:val="40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95A66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DCCF4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7493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ED44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1695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46E138B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062D7223" w14:textId="77777777" w:rsidTr="00710CD7">
        <w:trPr>
          <w:trHeight w:val="40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8523C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7B557" w14:textId="77777777" w:rsidR="003E3118" w:rsidRPr="00587A30" w:rsidRDefault="003E3118" w:rsidP="00AB1EC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BA05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55EA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D4D7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97705FD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0E9CFE24" w14:textId="77777777" w:rsidTr="00AB1EC8">
        <w:trPr>
          <w:trHeight w:val="360"/>
        </w:trPr>
        <w:tc>
          <w:tcPr>
            <w:tcW w:w="992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572C" w14:textId="6844D8BD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●ペット  </w:t>
            </w:r>
            <w:r w:rsidR="00710CD7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□飼っている　　屋外【種類:　     　　】　／　屋内【種類:　 </w:t>
            </w:r>
            <w:r w:rsidRPr="00587A30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】　　　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□飼っていない</w:t>
            </w:r>
          </w:p>
        </w:tc>
      </w:tr>
      <w:tr w:rsidR="003E3118" w:rsidRPr="00587A30" w14:paraId="041F52FA" w14:textId="77777777" w:rsidTr="00AB1EC8">
        <w:trPr>
          <w:trHeight w:val="480"/>
        </w:trPr>
        <w:tc>
          <w:tcPr>
            <w:tcW w:w="992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E65AC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776FC7A2" w14:textId="77777777" w:rsidTr="00AB1EC8">
        <w:trPr>
          <w:trHeight w:val="34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EEBFB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●喫煙</w:t>
            </w:r>
          </w:p>
        </w:tc>
      </w:tr>
      <w:tr w:rsidR="003E3118" w:rsidRPr="00587A30" w14:paraId="45509ABA" w14:textId="77777777" w:rsidTr="00AB1EC8">
        <w:trPr>
          <w:trHeight w:val="34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A8EAF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ご家族について　　 □喫煙者がいる　□喫煙者はいない</w:t>
            </w:r>
          </w:p>
        </w:tc>
      </w:tr>
      <w:tr w:rsidR="003E3118" w:rsidRPr="00587A30" w14:paraId="5969C087" w14:textId="77777777" w:rsidTr="00AB1EC8">
        <w:trPr>
          <w:trHeight w:val="34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CB287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受入れ者について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□喫煙してもかまわない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□喫煙して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ほしくない</w:t>
            </w:r>
          </w:p>
        </w:tc>
      </w:tr>
      <w:tr w:rsidR="003E3118" w:rsidRPr="00587A30" w14:paraId="3A889553" w14:textId="77777777" w:rsidTr="00710CD7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F2EE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●対応できる外国語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5FE9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6A79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※外国語は必須ではありません。</w:t>
            </w:r>
          </w:p>
        </w:tc>
      </w:tr>
      <w:tr w:rsidR="003E3118" w:rsidRPr="00587A30" w14:paraId="2970CFB7" w14:textId="77777777" w:rsidTr="00AB1EC8">
        <w:trPr>
          <w:trHeight w:val="34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5642D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●過去の留学生受入れ経験</w:t>
            </w:r>
          </w:p>
        </w:tc>
      </w:tr>
      <w:tr w:rsidR="003E3118" w:rsidRPr="00587A30" w14:paraId="3528401C" w14:textId="77777777" w:rsidTr="00AB1EC8">
        <w:trPr>
          <w:trHeight w:val="34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D7040" w14:textId="4454B6D0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9E5D5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□ある　回数（　　　回)　人数(　　　人)　国籍(　　　　　　　　　　　　）　　□ない</w:t>
            </w:r>
          </w:p>
        </w:tc>
      </w:tr>
      <w:tr w:rsidR="00672FB3" w:rsidRPr="00587A30" w14:paraId="31654CB5" w14:textId="77777777" w:rsidTr="00BE2F14">
        <w:trPr>
          <w:trHeight w:val="34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E4A4D" w14:textId="72CBA135" w:rsidR="00672FB3" w:rsidRPr="00587A30" w:rsidRDefault="00672FB3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="00AD5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留学生の送迎</w:t>
            </w:r>
            <w:r w:rsidR="00AD68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について　</w:t>
            </w:r>
            <w:r w:rsidR="00AD50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689B" w:rsidRPr="00587A30" w14:paraId="34740190" w14:textId="77777777" w:rsidTr="00AB1EC8">
        <w:trPr>
          <w:trHeight w:val="34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1C94B" w14:textId="625ACC7F" w:rsidR="00AD689B" w:rsidRPr="00587A30" w:rsidRDefault="00AD689B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 </w:t>
            </w:r>
            <w:r w:rsidRPr="00115E8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車での送迎可能　　</w:t>
            </w:r>
            <w:r w:rsidRPr="00115E8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車での送迎不可　　</w:t>
            </w:r>
            <w:r w:rsidRPr="00115E8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その他（　　　　　　　　　　　　　　　　　　）</w:t>
            </w:r>
          </w:p>
        </w:tc>
      </w:tr>
      <w:tr w:rsidR="003E3118" w:rsidRPr="00587A30" w14:paraId="2BCCC1AB" w14:textId="77777777" w:rsidTr="00AB1EC8">
        <w:trPr>
          <w:trHeight w:val="34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04B7C" w14:textId="5C8BAE33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●受入れ希望について</w:t>
            </w:r>
            <w:r w:rsidR="00AD68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5BA3" w:rsidRPr="00587A30" w14:paraId="655D1774" w14:textId="77777777" w:rsidTr="00AB1EC8">
        <w:trPr>
          <w:trHeight w:val="34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9B837" w14:textId="05C2B7A2" w:rsidR="00F35BA3" w:rsidRPr="00587A30" w:rsidRDefault="00F35BA3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115E8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性別　 □男性　　　□女性　　□どちらでもよい</w:t>
            </w:r>
          </w:p>
        </w:tc>
      </w:tr>
      <w:tr w:rsidR="00F35BA3" w:rsidRPr="00587A30" w14:paraId="6892FA47" w14:textId="77777777" w:rsidTr="00AB1EC8">
        <w:trPr>
          <w:trHeight w:val="34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4C700" w14:textId="53A21C08" w:rsidR="00F35BA3" w:rsidRPr="00115E8E" w:rsidRDefault="00F35BA3" w:rsidP="00F35B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115E8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日本語能力　　　 □初級　　　□中級　　□上級　　□こだわらない</w:t>
            </w:r>
          </w:p>
        </w:tc>
      </w:tr>
      <w:tr w:rsidR="003E3118" w:rsidRPr="00587A30" w14:paraId="39E3DE3D" w14:textId="77777777" w:rsidTr="00AB1EC8">
        <w:trPr>
          <w:trHeight w:val="34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E2225" w14:textId="77777777" w:rsidR="00F35BA3" w:rsidRPr="000962F9" w:rsidRDefault="00F35BA3" w:rsidP="00F35BA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（日本語初級）</w:t>
            </w:r>
            <w:r w:rsidRPr="000962F9">
              <w:rPr>
                <w:rFonts w:ascii="游ゴシック" w:eastAsia="游ゴシック" w:hAnsi="游ゴシック" w:cs="Arial"/>
                <w:sz w:val="20"/>
                <w:szCs w:val="20"/>
              </w:rPr>
              <w:t>日常的に使われる言葉であれば、読んで内容を理解することができ</w:t>
            </w:r>
            <w:r w:rsidRPr="000962F9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ます。</w:t>
            </w:r>
            <w:r w:rsidRPr="000962F9">
              <w:rPr>
                <w:rFonts w:ascii="游ゴシック" w:eastAsia="游ゴシック" w:hAnsi="游ゴシック" w:cs="Arial"/>
                <w:sz w:val="20"/>
                <w:szCs w:val="20"/>
                <w:shd w:val="clear" w:color="auto" w:fill="FFFFFF"/>
              </w:rPr>
              <w:t>漢字もある程度理解でき</w:t>
            </w:r>
            <w:r w:rsidRPr="000962F9">
              <w:rPr>
                <w:rFonts w:ascii="游ゴシック" w:eastAsia="游ゴシック" w:hAnsi="游ゴシック" w:cs="Arial" w:hint="eastAsia"/>
                <w:sz w:val="20"/>
                <w:szCs w:val="20"/>
                <w:shd w:val="clear" w:color="auto" w:fill="FFFFFF"/>
              </w:rPr>
              <w:t>ます。</w:t>
            </w:r>
            <w:r w:rsidRPr="000962F9">
              <w:rPr>
                <w:rFonts w:ascii="游ゴシック" w:eastAsia="游ゴシック" w:hAnsi="游ゴシック" w:cs="Arial"/>
                <w:sz w:val="20"/>
                <w:szCs w:val="20"/>
                <w:shd w:val="clear" w:color="auto" w:fill="FFFFFF"/>
              </w:rPr>
              <w:t>会話においては</w:t>
            </w:r>
            <w:r w:rsidRPr="000962F9">
              <w:rPr>
                <w:rFonts w:ascii="游ゴシック" w:eastAsia="游ゴシック" w:hAnsi="游ゴシック" w:cs="Arial" w:hint="eastAsia"/>
                <w:sz w:val="20"/>
                <w:szCs w:val="20"/>
                <w:shd w:val="clear" w:color="auto" w:fill="FFFFFF"/>
              </w:rPr>
              <w:t>日常</w:t>
            </w:r>
            <w:r w:rsidRPr="000962F9">
              <w:rPr>
                <w:rFonts w:ascii="游ゴシック" w:eastAsia="游ゴシック" w:hAnsi="游ゴシック" w:cs="Arial"/>
                <w:sz w:val="20"/>
                <w:szCs w:val="20"/>
                <w:shd w:val="clear" w:color="auto" w:fill="FFFFFF"/>
              </w:rPr>
              <w:t>会話を聞いて</w:t>
            </w:r>
            <w:r w:rsidRPr="000962F9">
              <w:rPr>
                <w:rFonts w:ascii="游ゴシック" w:eastAsia="游ゴシック" w:hAnsi="游ゴシック" w:cs="Arial" w:hint="eastAsia"/>
                <w:sz w:val="20"/>
                <w:szCs w:val="20"/>
                <w:shd w:val="clear" w:color="auto" w:fill="FFFFFF"/>
              </w:rPr>
              <w:t>ある程度</w:t>
            </w:r>
            <w:r w:rsidRPr="000962F9">
              <w:rPr>
                <w:rFonts w:ascii="游ゴシック" w:eastAsia="游ゴシック" w:hAnsi="游ゴシック" w:cs="Arial"/>
                <w:sz w:val="20"/>
                <w:szCs w:val="20"/>
                <w:shd w:val="clear" w:color="auto" w:fill="FFFFFF"/>
              </w:rPr>
              <w:t>理解でき</w:t>
            </w:r>
            <w:r w:rsidRPr="000962F9">
              <w:rPr>
                <w:rFonts w:ascii="游ゴシック" w:eastAsia="游ゴシック" w:hAnsi="游ゴシック" w:cs="Arial" w:hint="eastAsia"/>
                <w:sz w:val="20"/>
                <w:szCs w:val="20"/>
                <w:shd w:val="clear" w:color="auto" w:fill="FFFFFF"/>
              </w:rPr>
              <w:t>ます。</w:t>
            </w:r>
          </w:p>
          <w:p w14:paraId="4FF0BEFB" w14:textId="77777777" w:rsidR="00F35BA3" w:rsidRPr="000962F9" w:rsidRDefault="00F35BA3" w:rsidP="00F35BA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（日本語中級）</w:t>
            </w:r>
            <w:r w:rsidRPr="000962F9">
              <w:rPr>
                <w:rFonts w:ascii="游ゴシック" w:eastAsia="游ゴシック" w:hAnsi="游ゴシック" w:cs="Arial"/>
                <w:sz w:val="20"/>
                <w:szCs w:val="20"/>
              </w:rPr>
              <w:t>日常的な場面で使われる日本語の理解と、より幅広い場面で使われる日本語をある程度理解することができ</w:t>
            </w:r>
            <w:r w:rsidRPr="000962F9">
              <w:rPr>
                <w:rFonts w:ascii="游ゴシック" w:eastAsia="游ゴシック" w:hAnsi="游ゴシック" w:cs="Arial" w:hint="eastAsia"/>
                <w:sz w:val="20"/>
                <w:szCs w:val="20"/>
              </w:rPr>
              <w:t>ます。</w:t>
            </w:r>
          </w:p>
          <w:p w14:paraId="692E8CFE" w14:textId="61DB8AD8" w:rsidR="003E3118" w:rsidRPr="00115E8E" w:rsidRDefault="00F35BA3" w:rsidP="00F35B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（日本語上級）</w:t>
            </w:r>
            <w:r w:rsidRPr="000962F9">
              <w:rPr>
                <w:rFonts w:ascii="游ゴシック" w:eastAsia="游ゴシック" w:hAnsi="游ゴシック" w:cs="Arial"/>
                <w:sz w:val="20"/>
                <w:szCs w:val="20"/>
              </w:rPr>
              <w:t>幅広い場面で使われる日本語を理解することができ</w:t>
            </w:r>
            <w:r>
              <w:rPr>
                <w:rFonts w:ascii="游ゴシック" w:eastAsia="游ゴシック" w:hAnsi="游ゴシック" w:cs="Arial" w:hint="eastAsia"/>
                <w:sz w:val="20"/>
                <w:szCs w:val="20"/>
              </w:rPr>
              <w:t>ます。</w:t>
            </w:r>
          </w:p>
        </w:tc>
      </w:tr>
      <w:tr w:rsidR="003E3118" w:rsidRPr="00587A30" w14:paraId="0822B371" w14:textId="77777777" w:rsidTr="00AB1EC8">
        <w:trPr>
          <w:trHeight w:val="34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1AE90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●受入可能な人数</w:t>
            </w:r>
          </w:p>
        </w:tc>
      </w:tr>
      <w:tr w:rsidR="003E3118" w:rsidRPr="00587A30" w14:paraId="68707C0F" w14:textId="77777777" w:rsidTr="00AB1EC8">
        <w:trPr>
          <w:trHeight w:val="34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AA388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□1名　□2名　□その他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(　　名)</w:t>
            </w:r>
          </w:p>
        </w:tc>
      </w:tr>
      <w:tr w:rsidR="003E3118" w:rsidRPr="00587A30" w14:paraId="407FF304" w14:textId="77777777" w:rsidTr="00AB1EC8">
        <w:trPr>
          <w:trHeight w:val="34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43B9E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●宿泊を伴うホームビジット</w:t>
            </w:r>
          </w:p>
        </w:tc>
      </w:tr>
      <w:tr w:rsidR="003E3118" w:rsidRPr="00587A30" w14:paraId="55C72278" w14:textId="77777777" w:rsidTr="00AB1EC8">
        <w:trPr>
          <w:trHeight w:val="34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AB966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□希望する　□希望しない　□どちらでもよい</w:t>
            </w:r>
          </w:p>
        </w:tc>
      </w:tr>
      <w:tr w:rsidR="003E3118" w:rsidRPr="00587A30" w14:paraId="3DF07A80" w14:textId="77777777" w:rsidTr="00AB1EC8">
        <w:trPr>
          <w:trHeight w:val="67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23A12" w14:textId="48EFB3FC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●ホームビジットの頻度希望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（目安としての頻度です）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□ほぼ毎週末　□月に１～2回程度　□月に１回程度　□イベントがあるときのみ　</w:t>
            </w:r>
          </w:p>
          <w:p w14:paraId="45FAB4A2" w14:textId="77777777" w:rsidR="003E3118" w:rsidRPr="00587A30" w:rsidRDefault="003E3118" w:rsidP="00AB1EC8">
            <w:pPr>
              <w:widowControl/>
              <w:ind w:firstLineChars="500" w:firstLine="10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）</w:t>
            </w:r>
          </w:p>
        </w:tc>
      </w:tr>
      <w:tr w:rsidR="003E3118" w:rsidRPr="00587A30" w14:paraId="3D0EB8AD" w14:textId="77777777" w:rsidTr="00AB1EC8">
        <w:trPr>
          <w:trHeight w:val="12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85D8F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希望する交流内容</w:t>
            </w:r>
          </w:p>
          <w:p w14:paraId="694A27B7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例：一緒に料理を作る、紅葉狩りに行く、野菜の収穫をする、魚釣りに行く等</w:t>
            </w:r>
          </w:p>
          <w:p w14:paraId="5CE27F7B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8417004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1733D99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272C56E7" w14:textId="77777777" w:rsidTr="00AB1EC8">
        <w:trPr>
          <w:trHeight w:val="95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CF911F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希望がございましたら、ご記入ください。　</w:t>
            </w:r>
          </w:p>
          <w:p w14:paraId="4DFF5A7B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83F0337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46B295B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E1E2967" w14:textId="77777777" w:rsidR="003E3118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62727BE" w14:textId="77777777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118" w:rsidRPr="00587A30" w14:paraId="2A8B7140" w14:textId="77777777" w:rsidTr="00AB1EC8">
        <w:trPr>
          <w:trHeight w:val="15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9C34" w14:textId="1A54D51B" w:rsidR="003E3118" w:rsidRPr="00587A30" w:rsidRDefault="003E3118" w:rsidP="00AB1EC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※上記のご記入内容を参考にマッチングしますが、ご希望に沿えない場合もあります。あらかじめご了承ください。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※本申込書に記載の個人情報は、</w:t>
            </w:r>
            <w:r w:rsidR="004C78B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留学生</w:t>
            </w:r>
            <w:r w:rsidRPr="00587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ホームビジット受入れに関する各種事務手続き及び本学からの連絡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のみに使用します。</w:t>
            </w:r>
          </w:p>
        </w:tc>
      </w:tr>
    </w:tbl>
    <w:p w14:paraId="3890F7CB" w14:textId="77777777" w:rsidR="003E3118" w:rsidRPr="00587A30" w:rsidRDefault="003E3118" w:rsidP="003E3118">
      <w:pPr>
        <w:rPr>
          <w:rFonts w:ascii="游ゴシック" w:eastAsia="游ゴシック" w:hAnsi="游ゴシック"/>
        </w:rPr>
      </w:pPr>
    </w:p>
    <w:p w14:paraId="2C7F042F" w14:textId="77777777" w:rsidR="00F96824" w:rsidRPr="003E3118" w:rsidRDefault="00F96824"/>
    <w:sectPr w:rsidR="00F96824" w:rsidRPr="003E3118" w:rsidSect="00D13E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40882" w14:textId="77777777" w:rsidR="0043097C" w:rsidRDefault="0043097C" w:rsidP="000F6FCF">
      <w:r>
        <w:separator/>
      </w:r>
    </w:p>
  </w:endnote>
  <w:endnote w:type="continuationSeparator" w:id="0">
    <w:p w14:paraId="41DFB9D8" w14:textId="77777777" w:rsidR="0043097C" w:rsidRDefault="0043097C" w:rsidP="000F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2FA2F" w14:textId="77777777" w:rsidR="0043097C" w:rsidRDefault="0043097C" w:rsidP="000F6FCF">
      <w:r>
        <w:separator/>
      </w:r>
    </w:p>
  </w:footnote>
  <w:footnote w:type="continuationSeparator" w:id="0">
    <w:p w14:paraId="239AC56E" w14:textId="77777777" w:rsidR="0043097C" w:rsidRDefault="0043097C" w:rsidP="000F6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18"/>
    <w:rsid w:val="0009525C"/>
    <w:rsid w:val="000F6FCF"/>
    <w:rsid w:val="003E3118"/>
    <w:rsid w:val="0043097C"/>
    <w:rsid w:val="004C78BA"/>
    <w:rsid w:val="005F515B"/>
    <w:rsid w:val="00672FB3"/>
    <w:rsid w:val="00710CD7"/>
    <w:rsid w:val="007A7D0C"/>
    <w:rsid w:val="0089539A"/>
    <w:rsid w:val="009E5D5C"/>
    <w:rsid w:val="00A53FD5"/>
    <w:rsid w:val="00AD50E7"/>
    <w:rsid w:val="00AD689B"/>
    <w:rsid w:val="00B52C2C"/>
    <w:rsid w:val="00BC71B3"/>
    <w:rsid w:val="00BE2F14"/>
    <w:rsid w:val="00CB6912"/>
    <w:rsid w:val="00D0364A"/>
    <w:rsid w:val="00E23E66"/>
    <w:rsid w:val="00E97417"/>
    <w:rsid w:val="00F35BA3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CB5D0"/>
  <w15:chartTrackingRefBased/>
  <w15:docId w15:val="{D39C680B-29E6-4AFC-85BC-E9945166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1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6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FCF"/>
  </w:style>
  <w:style w:type="paragraph" w:styleId="a6">
    <w:name w:val="footer"/>
    <w:basedOn w:val="a"/>
    <w:link w:val="a7"/>
    <w:uiPriority w:val="99"/>
    <w:unhideWhenUsed/>
    <w:rsid w:val="000F6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BD206C58E1554E8F82723722950E3E" ma:contentTypeVersion="14" ma:contentTypeDescription="新しいドキュメントを作成します。" ma:contentTypeScope="" ma:versionID="963d248e36a394f6a078e47a885cb5e6">
  <xsd:schema xmlns:xsd="http://www.w3.org/2001/XMLSchema" xmlns:xs="http://www.w3.org/2001/XMLSchema" xmlns:p="http://schemas.microsoft.com/office/2006/metadata/properties" xmlns:ns3="ef487b57-98ca-4f3a-a568-40335e55d490" xmlns:ns4="489ba6ff-fc25-4377-81c5-b57229dcf548" targetNamespace="http://schemas.microsoft.com/office/2006/metadata/properties" ma:root="true" ma:fieldsID="7114c48d1de144a1ebdb9fcaf400bdaa" ns3:_="" ns4:_="">
    <xsd:import namespace="ef487b57-98ca-4f3a-a568-40335e55d490"/>
    <xsd:import namespace="489ba6ff-fc25-4377-81c5-b57229dcf5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87b57-98ca-4f3a-a568-40335e55d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ba6ff-fc25-4377-81c5-b57229dcf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487b57-98ca-4f3a-a568-40335e55d490" xsi:nil="true"/>
  </documentManagement>
</p:properties>
</file>

<file path=customXml/itemProps1.xml><?xml version="1.0" encoding="utf-8"?>
<ds:datastoreItem xmlns:ds="http://schemas.openxmlformats.org/officeDocument/2006/customXml" ds:itemID="{32867D6B-081F-4ECE-A729-42E33BEAD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87b57-98ca-4f3a-a568-40335e55d490"/>
    <ds:schemaRef ds:uri="489ba6ff-fc25-4377-81c5-b57229dcf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C0945-6149-4B7F-B5AB-CB1A97EB0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93BAB-5939-4B3D-8836-2F9C92802675}">
  <ds:schemaRefs>
    <ds:schemaRef ds:uri="http://schemas.microsoft.com/office/2006/metadata/properties"/>
    <ds:schemaRef ds:uri="http://schemas.microsoft.com/office/infopath/2007/PartnerControls"/>
    <ds:schemaRef ds:uri="ef487b57-98ca-4f3a-a568-40335e55d4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彰子</dc:creator>
  <cp:keywords/>
  <dc:description/>
  <cp:lastModifiedBy>国際交流協会 稲美町</cp:lastModifiedBy>
  <cp:revision>4</cp:revision>
  <cp:lastPrinted>2023-12-13T02:04:00Z</cp:lastPrinted>
  <dcterms:created xsi:type="dcterms:W3CDTF">2023-10-04T01:51:00Z</dcterms:created>
  <dcterms:modified xsi:type="dcterms:W3CDTF">2025-01-21T01:02:00Z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0x01010055BD206C58E1554E8F82723722950E3E</vt:lpwstr>
  </property>
</Properties>
</file>